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327EB8" w:rsidR="00327EB8" w:rsidP="67C686C2" w:rsidRDefault="00327EB8" w14:paraId="25348EE8" wp14:textId="77777777">
      <w:pPr>
        <w:spacing w:beforeAutospacing="on" w:after="100" w:afterAutospacing="on" w:line="240" w:lineRule="auto"/>
        <w:outlineLvl w:val="2"/>
        <w:rPr>
          <w:rFonts w:ascii="Arial" w:hAnsi="Arial" w:eastAsia="Times New Roman" w:cs="Arial"/>
          <w:color w:val="000080"/>
          <w:sz w:val="28"/>
          <w:szCs w:val="28"/>
          <w:lang w:eastAsia="fi-FI"/>
        </w:rPr>
      </w:pPr>
      <w:proofErr w:type="spellStart"/>
      <w:r w:rsidRPr="67C686C2" w:rsidR="00327EB8">
        <w:rPr>
          <w:rFonts w:ascii="Arial" w:hAnsi="Arial" w:eastAsia="Times New Roman" w:cs="Arial"/>
          <w:color w:val="000080"/>
          <w:sz w:val="28"/>
          <w:szCs w:val="28"/>
          <w:lang w:eastAsia="fi-FI"/>
        </w:rPr>
        <w:t>Raamattucooper</w:t>
      </w:r>
      <w:proofErr w:type="spellEnd"/>
    </w:p>
    <w:p w:rsidR="6CD5D7DD" w:rsidP="67C686C2" w:rsidRDefault="6CD5D7DD" w14:paraId="1CF919F1" w14:textId="411DFC5E">
      <w:pPr>
        <w:pStyle w:val="Normal"/>
        <w:spacing w:beforeAutospacing="on" w:afterAutospacing="on" w:line="240" w:lineRule="auto"/>
        <w:outlineLvl w:val="2"/>
        <w:rPr>
          <w:rFonts w:ascii="Arial" w:hAnsi="Arial" w:eastAsia="Times New Roman" w:cs="Arial"/>
          <w:color w:val="000080"/>
          <w:sz w:val="24"/>
          <w:szCs w:val="24"/>
          <w:lang w:eastAsia="fi-FI"/>
        </w:rPr>
      </w:pPr>
      <w:r w:rsidRPr="67C686C2" w:rsidR="6CD5D7DD">
        <w:rPr>
          <w:rFonts w:ascii="Arial" w:hAnsi="Arial" w:eastAsia="Times New Roman" w:cs="Arial"/>
          <w:color w:val="000080"/>
          <w:sz w:val="24"/>
          <w:szCs w:val="24"/>
          <w:lang w:eastAsia="fi-FI"/>
        </w:rPr>
        <w:t>Tämä aktiviteet</w:t>
      </w:r>
      <w:r w:rsidRPr="67C686C2" w:rsidR="6D48AAC9">
        <w:rPr>
          <w:rFonts w:ascii="Arial" w:hAnsi="Arial" w:eastAsia="Times New Roman" w:cs="Arial"/>
          <w:color w:val="000080"/>
          <w:sz w:val="24"/>
          <w:szCs w:val="24"/>
          <w:lang w:eastAsia="fi-FI"/>
        </w:rPr>
        <w:t>t</w:t>
      </w:r>
      <w:r w:rsidRPr="67C686C2" w:rsidR="6CD5D7DD">
        <w:rPr>
          <w:rFonts w:ascii="Arial" w:hAnsi="Arial" w:eastAsia="Times New Roman" w:cs="Arial"/>
          <w:color w:val="000080"/>
          <w:sz w:val="24"/>
          <w:szCs w:val="24"/>
          <w:lang w:eastAsia="fi-FI"/>
        </w:rPr>
        <w:t>i opettaa</w:t>
      </w:r>
      <w:r w:rsidRPr="67C686C2" w:rsidR="1F64D3BD">
        <w:rPr>
          <w:rFonts w:ascii="Arial" w:hAnsi="Arial" w:eastAsia="Times New Roman" w:cs="Arial"/>
          <w:color w:val="000080"/>
          <w:sz w:val="24"/>
          <w:szCs w:val="24"/>
          <w:lang w:eastAsia="fi-FI"/>
        </w:rPr>
        <w:t>/kertaa</w:t>
      </w:r>
      <w:r w:rsidRPr="67C686C2" w:rsidR="6CD5D7DD">
        <w:rPr>
          <w:rFonts w:ascii="Arial" w:hAnsi="Arial" w:eastAsia="Times New Roman" w:cs="Arial"/>
          <w:color w:val="000080"/>
          <w:sz w:val="24"/>
          <w:szCs w:val="24"/>
          <w:lang w:eastAsia="fi-FI"/>
        </w:rPr>
        <w:t xml:space="preserve"> Raamatun käyttöä kivalla leikkimielisellä kilpailulla. Aktiviteetti ei sisällä uskonnon harjoittamista ja sitä voidaan käyttää monenlaisissa tilanteissa.</w:t>
      </w:r>
    </w:p>
    <w:p w:rsidR="67C686C2" w:rsidP="67C686C2" w:rsidRDefault="67C686C2" w14:paraId="6F2C9BB6" w14:textId="6D689AB4">
      <w:pPr>
        <w:pStyle w:val="Normal"/>
        <w:spacing w:beforeAutospacing="on" w:afterAutospacing="on" w:line="240" w:lineRule="auto"/>
        <w:outlineLvl w:val="2"/>
        <w:rPr>
          <w:rFonts w:ascii="Arial" w:hAnsi="Arial" w:eastAsia="Times New Roman" w:cs="Arial"/>
          <w:color w:val="000080"/>
          <w:sz w:val="28"/>
          <w:szCs w:val="28"/>
          <w:lang w:eastAsia="fi-FI"/>
        </w:rPr>
      </w:pPr>
    </w:p>
    <w:p xmlns:wp14="http://schemas.microsoft.com/office/word/2010/wordml" w:rsidR="00327EB8" w:rsidP="67C686C2" w:rsidRDefault="00327EB8" w14:paraId="68908331" wp14:textId="04D4DEEB">
      <w:pPr>
        <w:spacing w:before="100" w:beforeAutospacing="on" w:after="100" w:afterAutospacing="on" w:line="240" w:lineRule="auto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eastAsia="fi-FI"/>
        </w:rPr>
      </w:pPr>
      <w:r w:rsidRPr="67C686C2" w:rsidR="00327EB8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eastAsia="fi-FI"/>
        </w:rPr>
        <w:t>Osallistujat jaetaan kahteen joukkue</w:t>
      </w:r>
      <w:r w:rsidRPr="67C686C2" w:rsidR="00327EB8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eastAsia="fi-FI"/>
        </w:rPr>
        <w:t xml:space="preserve">eseen, jotka kilpailevat keskenään. </w:t>
      </w:r>
    </w:p>
    <w:p xmlns:wp14="http://schemas.microsoft.com/office/word/2010/wordml" w:rsidR="00327EB8" w:rsidP="67C686C2" w:rsidRDefault="00327EB8" w14:paraId="1B694BF0" wp14:textId="590624CD">
      <w:pPr>
        <w:spacing w:before="100" w:beforeAutospacing="on" w:after="100" w:afterAutospacing="on" w:line="240" w:lineRule="auto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eastAsia="fi-FI"/>
        </w:rPr>
      </w:pPr>
      <w:r w:rsidRPr="67C686C2" w:rsidR="00327EB8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eastAsia="fi-FI"/>
        </w:rPr>
        <w:t>Molemmille joukkueille annetaan Raamattu sekä lista Raamatun</w:t>
      </w:r>
      <w:r w:rsidRPr="67C686C2" w:rsidR="003B0934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eastAsia="fi-FI"/>
        </w:rPr>
        <w:t xml:space="preserve"> </w:t>
      </w:r>
      <w:r w:rsidRPr="67C686C2" w:rsidR="00327EB8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eastAsia="fi-FI"/>
        </w:rPr>
        <w:t xml:space="preserve">kohdista. </w:t>
      </w:r>
    </w:p>
    <w:p xmlns:wp14="http://schemas.microsoft.com/office/word/2010/wordml" w:rsidR="00327EB8" w:rsidP="67C686C2" w:rsidRDefault="00327EB8" w14:paraId="4DD0D7C4" wp14:textId="714F995B">
      <w:pPr>
        <w:spacing w:before="100" w:beforeAutospacing="on" w:after="100" w:afterAutospacing="on" w:line="240" w:lineRule="auto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eastAsia="fi-FI"/>
        </w:rPr>
      </w:pPr>
      <w:r w:rsidRPr="67C686C2" w:rsidR="00327EB8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eastAsia="fi-FI"/>
        </w:rPr>
        <w:t>Ryhmät kilpailevat siitä, kumpi pääsee 12 minuutissa pidemmälle eli tuo hartaudenpitäjälle enemmän jakeissa mainittuja asioita</w:t>
      </w:r>
      <w:r w:rsidRPr="67C686C2" w:rsidR="60A6EBD6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eastAsia="fi-FI"/>
        </w:rPr>
        <w:t>.</w:t>
      </w:r>
    </w:p>
    <w:p xmlns:wp14="http://schemas.microsoft.com/office/word/2010/wordml" w:rsidR="00327EB8" w:rsidP="67C686C2" w:rsidRDefault="00327EB8" w14:paraId="4140A2D5" wp14:textId="54C34E7B">
      <w:pPr>
        <w:spacing w:before="100" w:beforeAutospacing="on" w:after="100" w:afterAutospacing="on" w:line="240" w:lineRule="auto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eastAsia="fi-FI"/>
        </w:rPr>
      </w:pPr>
    </w:p>
    <w:p xmlns:wp14="http://schemas.microsoft.com/office/word/2010/wordml" w:rsidR="00327EB8" w:rsidP="67C686C2" w:rsidRDefault="00327EB8" w14:paraId="68A46B88" wp14:textId="475E01F7">
      <w:pPr>
        <w:spacing w:before="100" w:beforeAutospacing="on" w:after="100" w:afterAutospacing="on" w:line="240" w:lineRule="auto"/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</w:pPr>
      <w:r w:rsidRPr="67C686C2" w:rsidR="60A6EBD6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eastAsia="fi-FI"/>
        </w:rPr>
        <w:t>V</w:t>
      </w:r>
      <w:r w:rsidRPr="67C686C2" w:rsidR="00327EB8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eastAsia="fi-FI"/>
        </w:rPr>
        <w:t xml:space="preserve">aihtoehtoisesti kilpaillaan siitä, kumpi joukkue ehtii tuoda ensimmäisenä kaikki jakeissa mainitut asiat. </w:t>
      </w:r>
    </w:p>
    <w:p w:rsidR="67C686C2" w:rsidP="67C686C2" w:rsidRDefault="67C686C2" w14:paraId="4EFBAF46" w14:textId="5AFD3563">
      <w:pPr>
        <w:pStyle w:val="Normal"/>
        <w:spacing w:beforeAutospacing="on" w:afterAutospacing="on" w:line="240" w:lineRule="auto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eastAsia="fi-FI"/>
        </w:rPr>
      </w:pPr>
    </w:p>
    <w:p xmlns:wp14="http://schemas.microsoft.com/office/word/2010/wordml" w:rsidRPr="00327EB8" w:rsidR="00327EB8" w:rsidP="67C686C2" w:rsidRDefault="00327EB8" w14:paraId="3B0117A9" wp14:textId="77777777">
      <w:pPr>
        <w:spacing w:before="100" w:beforeAutospacing="on" w:after="100" w:afterAutospacing="on" w:line="240" w:lineRule="auto"/>
        <w:rPr>
          <w:rFonts w:ascii="Arial" w:hAnsi="Arial" w:eastAsia="Arial" w:cs="Arial"/>
          <w:color w:val="000000"/>
          <w:sz w:val="24"/>
          <w:szCs w:val="24"/>
          <w:lang w:eastAsia="fi-FI"/>
        </w:rPr>
      </w:pPr>
      <w:r w:rsidRPr="67C686C2" w:rsidR="00327EB8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eastAsia="fi-FI"/>
        </w:rPr>
        <w:t>Esimerkkejä asioista, joita voidaan hakea (Raamattu vuodelta 1992):</w:t>
      </w:r>
    </w:p>
    <w:p w:rsidR="67C686C2" w:rsidP="67C686C2" w:rsidRDefault="67C686C2" w14:paraId="4FFE0DC6" w14:textId="5AE06E3E">
      <w:pPr>
        <w:pStyle w:val="Normal"/>
        <w:spacing w:beforeAutospacing="on" w:afterAutospacing="on" w:line="240" w:lineRule="auto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eastAsia="fi-FI"/>
        </w:rPr>
      </w:pPr>
    </w:p>
    <w:p xmlns:wp14="http://schemas.microsoft.com/office/word/2010/wordml" w:rsidRPr="00327EB8" w:rsidR="00327EB8" w:rsidP="67C686C2" w:rsidRDefault="00327EB8" w14:paraId="7A4530E3" wp14:textId="4EA18688">
      <w:pPr>
        <w:spacing w:before="100" w:beforeAutospacing="on" w:after="100" w:afterAutospacing="on" w:line="240" w:lineRule="auto"/>
        <w:rPr>
          <w:rFonts w:ascii="Arial" w:hAnsi="Arial" w:eastAsia="Arial" w:cs="Arial"/>
          <w:color w:val="000000"/>
          <w:sz w:val="24"/>
          <w:szCs w:val="24"/>
          <w:lang w:eastAsia="fi-FI"/>
        </w:rPr>
      </w:pPr>
      <w:proofErr w:type="spellStart"/>
      <w:r w:rsidRPr="67C686C2" w:rsidR="00327EB8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>Joh</w:t>
      </w:r>
      <w:proofErr w:type="spellEnd"/>
      <w:r w:rsidRPr="67C686C2" w:rsidR="00327EB8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>. 2:7</w:t>
      </w:r>
      <w:r w:rsidRPr="67C686C2" w:rsidR="766D7755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 xml:space="preserve">          </w:t>
      </w:r>
      <w:r w:rsidRPr="67C686C2" w:rsidR="700ED116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 xml:space="preserve"> 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fi-FI"/>
        </w:rPr>
        <w:tab/>
      </w:r>
      <w:r w:rsidR="002122EF"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fi-FI"/>
        </w:rPr>
        <w:tab/>
      </w:r>
      <w:r w:rsidRPr="67C686C2" w:rsidR="00327EB8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>5.</w:t>
      </w:r>
      <w:r w:rsidRPr="67C686C2" w:rsidR="00327EB8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 xml:space="preserve"> ja 6. sana </w:t>
      </w:r>
      <w:r w:rsidRPr="67C686C2" w:rsidR="4DC33F52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 xml:space="preserve">         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fi-FI"/>
        </w:rPr>
        <w:tab/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fi-FI"/>
        </w:rPr>
        <w:tab/>
      </w:r>
      <w:r w:rsidRPr="67C686C2" w:rsidR="00327EB8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>(astia, vesi)</w:t>
      </w:r>
    </w:p>
    <w:p w:rsidR="67C686C2" w:rsidP="67C686C2" w:rsidRDefault="67C686C2" w14:paraId="4C91B27F" w14:textId="379F6E7D">
      <w:pPr>
        <w:pStyle w:val="Normal"/>
        <w:spacing w:beforeAutospacing="on" w:afterAutospacing="on" w:line="240" w:lineRule="auto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eastAsia="fi-FI"/>
        </w:rPr>
      </w:pPr>
    </w:p>
    <w:p xmlns:wp14="http://schemas.microsoft.com/office/word/2010/wordml" w:rsidR="00327EB8" w:rsidP="67C686C2" w:rsidRDefault="00327EB8" w14:paraId="6599166F" wp14:textId="4C8F2342">
      <w:pPr>
        <w:spacing w:before="100" w:beforeAutospacing="on" w:after="100" w:afterAutospacing="on" w:line="240" w:lineRule="auto"/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</w:pPr>
      <w:proofErr w:type="spellStart"/>
      <w:r w:rsidRPr="67C686C2" w:rsidR="00327EB8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>Joh</w:t>
      </w:r>
      <w:proofErr w:type="spellEnd"/>
      <w:r w:rsidRPr="67C686C2" w:rsidR="00327EB8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>. 15:2</w:t>
      </w:r>
      <w:r w:rsidRPr="67C686C2" w:rsidR="2A684123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 xml:space="preserve">         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fi-FI"/>
        </w:rPr>
        <w:tab/>
      </w:r>
      <w:r w:rsidR="002122EF"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fi-FI"/>
        </w:rPr>
        <w:tab/>
      </w:r>
      <w:r w:rsidRPr="67C686C2" w:rsidR="00327EB8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 xml:space="preserve">6. ja 10. </w:t>
      </w:r>
      <w:r w:rsidRPr="67C686C2" w:rsidR="3B89C898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>s</w:t>
      </w:r>
      <w:r w:rsidRPr="67C686C2" w:rsidR="00327EB8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>ana</w:t>
      </w:r>
      <w:r w:rsidRPr="67C686C2" w:rsidR="04D198A0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 xml:space="preserve"> </w:t>
      </w:r>
      <w:r w:rsidRPr="67C686C2" w:rsidR="07B16211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 xml:space="preserve">       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fi-FI"/>
        </w:rPr>
        <w:tab/>
      </w:r>
      <w:r w:rsidRPr="67C686C2" w:rsidR="00327EB8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>(oksa, hedelmä)</w:t>
      </w:r>
    </w:p>
    <w:p w:rsidR="67C686C2" w:rsidP="67C686C2" w:rsidRDefault="67C686C2" w14:paraId="3DA1A23C" w14:textId="7E5FB8D6">
      <w:pPr>
        <w:pStyle w:val="Normal"/>
        <w:spacing w:beforeAutospacing="on" w:afterAutospacing="on" w:line="240" w:lineRule="auto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eastAsia="fi-FI"/>
        </w:rPr>
      </w:pPr>
    </w:p>
    <w:p xmlns:wp14="http://schemas.microsoft.com/office/word/2010/wordml" w:rsidRPr="00327EB8" w:rsidR="00327EB8" w:rsidP="67C686C2" w:rsidRDefault="00327EB8" w14:paraId="4D08A5F7" wp14:textId="33F12436">
      <w:pPr>
        <w:spacing w:before="100" w:beforeAutospacing="on" w:after="100" w:afterAutospacing="on" w:line="240" w:lineRule="auto"/>
        <w:rPr>
          <w:rFonts w:ascii="Arial" w:hAnsi="Arial" w:eastAsia="Arial" w:cs="Arial"/>
          <w:color w:val="000000"/>
          <w:sz w:val="24"/>
          <w:szCs w:val="24"/>
          <w:lang w:eastAsia="fi-FI"/>
        </w:rPr>
      </w:pPr>
      <w:r w:rsidRPr="67C686C2" w:rsidR="00327EB8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>Matt. 13:25</w:t>
      </w:r>
      <w:r w:rsidRPr="67C686C2" w:rsidR="434B4FE0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 xml:space="preserve">      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fi-FI"/>
        </w:rPr>
        <w:tab/>
      </w:r>
      <w:r w:rsidR="002122EF"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fi-FI"/>
        </w:rPr>
        <w:tab/>
      </w:r>
      <w:r w:rsidRPr="67C686C2" w:rsidR="00327EB8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 xml:space="preserve">11. </w:t>
      </w:r>
      <w:r w:rsidRPr="67C686C2" w:rsidR="1A3CF5B1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>s</w:t>
      </w:r>
      <w:r w:rsidRPr="67C686C2" w:rsidR="00327EB8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>ana</w:t>
      </w:r>
      <w:r w:rsidRPr="67C686C2" w:rsidR="2645E820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 xml:space="preserve"> </w:t>
      </w:r>
      <w:r w:rsidRPr="67C686C2" w:rsidR="42DEF7BB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 xml:space="preserve">               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fi-FI"/>
        </w:rPr>
        <w:tab/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fi-FI"/>
        </w:rPr>
        <w:tab/>
      </w:r>
      <w:r w:rsidRPr="67C686C2" w:rsidR="00327EB8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>(rikkavilja)</w:t>
      </w:r>
    </w:p>
    <w:p w:rsidR="67C686C2" w:rsidP="67C686C2" w:rsidRDefault="67C686C2" w14:paraId="3E640DF2" w14:textId="1B28341B">
      <w:pPr>
        <w:pStyle w:val="Normal"/>
        <w:spacing w:beforeAutospacing="on" w:afterAutospacing="on" w:line="240" w:lineRule="auto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eastAsia="fi-FI"/>
        </w:rPr>
      </w:pPr>
    </w:p>
    <w:p xmlns:wp14="http://schemas.microsoft.com/office/word/2010/wordml" w:rsidRPr="00327EB8" w:rsidR="00327EB8" w:rsidP="67C686C2" w:rsidRDefault="00327EB8" w14:paraId="6409E23F" wp14:textId="26434B8B">
      <w:pPr>
        <w:spacing w:before="100" w:beforeAutospacing="on" w:after="100" w:afterAutospacing="on" w:line="240" w:lineRule="auto"/>
        <w:rPr>
          <w:rFonts w:ascii="Arial" w:hAnsi="Arial" w:eastAsia="Arial" w:cs="Arial"/>
          <w:color w:val="000000"/>
          <w:sz w:val="24"/>
          <w:szCs w:val="24"/>
          <w:lang w:eastAsia="fi-FI"/>
        </w:rPr>
      </w:pPr>
      <w:r w:rsidRPr="67C686C2" w:rsidR="00327EB8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>Mark. 1:7</w:t>
      </w:r>
      <w:r w:rsidRPr="67C686C2" w:rsidR="2F3AF90D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 xml:space="preserve">         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fi-FI"/>
        </w:rPr>
        <w:tab/>
      </w:r>
      <w:r w:rsidR="002122EF"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fi-FI"/>
        </w:rPr>
        <w:tab/>
      </w:r>
      <w:r w:rsidRPr="67C686C2" w:rsidR="00327EB8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>16.</w:t>
      </w:r>
      <w:r w:rsidRPr="67C686C2" w:rsidR="00327EB8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 xml:space="preserve"> </w:t>
      </w:r>
      <w:r w:rsidRPr="67C686C2" w:rsidR="61154ADB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 xml:space="preserve">s</w:t>
      </w:r>
      <w:r w:rsidRPr="67C686C2" w:rsidR="00327EB8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 xml:space="preserve">ana</w:t>
      </w:r>
      <w:r w:rsidRPr="67C686C2" w:rsidR="6AC6D6EF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 xml:space="preserve"> </w:t>
      </w:r>
      <w:r w:rsidRPr="67C686C2" w:rsidR="0F5B068D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 xml:space="preserve">               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fi-FI"/>
        </w:rPr>
        <w:tab/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fi-FI"/>
        </w:rPr>
        <w:tab/>
      </w:r>
      <w:r w:rsidRPr="67C686C2" w:rsidR="00327EB8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>(kengännauha)</w:t>
      </w:r>
    </w:p>
    <w:p w:rsidR="67C686C2" w:rsidP="67C686C2" w:rsidRDefault="67C686C2" w14:paraId="48C17A59" w14:textId="73A3346C">
      <w:pPr>
        <w:pStyle w:val="Normal"/>
        <w:spacing w:beforeAutospacing="on" w:afterAutospacing="on" w:line="240" w:lineRule="auto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eastAsia="fi-FI"/>
        </w:rPr>
      </w:pPr>
    </w:p>
    <w:p xmlns:wp14="http://schemas.microsoft.com/office/word/2010/wordml" w:rsidRPr="00327EB8" w:rsidR="00327EB8" w:rsidP="67C686C2" w:rsidRDefault="00327EB8" w14:paraId="6C7C6691" wp14:textId="38CC0A08">
      <w:pPr>
        <w:spacing w:before="100" w:beforeAutospacing="on" w:after="100" w:afterAutospacing="on" w:line="240" w:lineRule="auto"/>
        <w:rPr>
          <w:rFonts w:ascii="Arial" w:hAnsi="Arial" w:eastAsia="Arial" w:cs="Arial"/>
          <w:color w:val="000000"/>
          <w:sz w:val="24"/>
          <w:szCs w:val="24"/>
          <w:lang w:eastAsia="fi-FI"/>
        </w:rPr>
      </w:pPr>
      <w:r w:rsidRPr="67C686C2" w:rsidR="00327EB8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>Mark. 11:15</w:t>
      </w:r>
      <w:r w:rsidRPr="67C686C2" w:rsidR="2E990C61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 xml:space="preserve"> </w:t>
      </w:r>
      <w:r w:rsidRPr="67C686C2" w:rsidR="1DF4CB99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 xml:space="preserve">    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fi-FI"/>
        </w:rPr>
        <w:tab/>
      </w:r>
      <w:r w:rsidR="002122EF"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fi-FI"/>
        </w:rPr>
        <w:tab/>
      </w:r>
      <w:r w:rsidRPr="67C686C2" w:rsidR="00327EB8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 xml:space="preserve">19. ja 22. </w:t>
      </w:r>
      <w:r w:rsidRPr="67C686C2" w:rsidR="31291DAA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>s</w:t>
      </w:r>
      <w:r w:rsidRPr="67C686C2" w:rsidR="00327EB8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>ana</w:t>
      </w:r>
      <w:r w:rsidRPr="67C686C2" w:rsidR="1742CBC3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 xml:space="preserve"> </w:t>
      </w:r>
      <w:r w:rsidRPr="67C686C2" w:rsidR="2FB993DD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 xml:space="preserve">     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fi-FI"/>
        </w:rPr>
        <w:tab/>
      </w:r>
      <w:r w:rsidRPr="67C686C2" w:rsidR="00327EB8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 xml:space="preserve">(pöytä, jakkara) </w:t>
      </w:r>
    </w:p>
    <w:p w:rsidR="67C686C2" w:rsidP="67C686C2" w:rsidRDefault="67C686C2" w14:paraId="6DBAEC43" w14:textId="3576748E">
      <w:pPr>
        <w:pStyle w:val="Normal"/>
        <w:spacing w:beforeAutospacing="on" w:afterAutospacing="on" w:line="240" w:lineRule="auto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eastAsia="fi-FI"/>
        </w:rPr>
      </w:pPr>
    </w:p>
    <w:p xmlns:wp14="http://schemas.microsoft.com/office/word/2010/wordml" w:rsidR="00327EB8" w:rsidP="67C686C2" w:rsidRDefault="00327EB8" w14:paraId="545BC0C7" wp14:textId="41C2E420">
      <w:pPr>
        <w:spacing w:before="100" w:beforeAutospacing="on" w:after="100" w:afterAutospacing="on" w:line="240" w:lineRule="auto"/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</w:pPr>
      <w:proofErr w:type="spellStart"/>
      <w:r w:rsidRPr="67C686C2" w:rsidR="00327EB8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>Luuk</w:t>
      </w:r>
      <w:proofErr w:type="spellEnd"/>
      <w:r w:rsidRPr="67C686C2" w:rsidR="00327EB8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>. 12:</w:t>
      </w:r>
      <w:r w:rsidRPr="67C686C2" w:rsidR="00327EB8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>27</w:t>
      </w:r>
      <w:r w:rsidRPr="67C686C2" w:rsidR="56BF4C73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 xml:space="preserve">     </w:t>
      </w:r>
      <w:r w:rsidRPr="67C686C2" w:rsidR="6235F0D8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fi-FI"/>
        </w:rPr>
        <w:tab/>
      </w:r>
      <w:r w:rsidR="002122EF"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fi-FI"/>
        </w:rPr>
        <w:tab/>
      </w:r>
      <w:r w:rsidRPr="67C686C2" w:rsidR="00327EB8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 xml:space="preserve">2. </w:t>
      </w:r>
      <w:r w:rsidRPr="67C686C2" w:rsidR="00327EB8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>sana</w:t>
      </w:r>
      <w:r w:rsidRPr="67C686C2" w:rsidR="72FF8C9B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 xml:space="preserve">                  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fi-FI"/>
        </w:rPr>
        <w:tab/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fi-FI"/>
        </w:rPr>
        <w:tab/>
      </w:r>
      <w:r w:rsidRPr="67C686C2" w:rsidR="00327EB8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>(kukka)</w:t>
      </w:r>
    </w:p>
    <w:p w:rsidR="67C686C2" w:rsidP="67C686C2" w:rsidRDefault="67C686C2" w14:paraId="539030AA" w14:textId="20128CE4">
      <w:pPr>
        <w:pStyle w:val="Normal"/>
        <w:spacing w:beforeAutospacing="on" w:afterAutospacing="on" w:line="240" w:lineRule="auto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eastAsia="fi-FI"/>
        </w:rPr>
      </w:pPr>
    </w:p>
    <w:p xmlns:wp14="http://schemas.microsoft.com/office/word/2010/wordml" w:rsidR="00555D7B" w:rsidP="67C686C2" w:rsidRDefault="002122EF" w14:paraId="6102F549" wp14:textId="4D653FD1">
      <w:pPr>
        <w:spacing w:before="100" w:beforeAutospacing="on" w:after="100" w:afterAutospacing="on" w:line="240" w:lineRule="auto"/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</w:pPr>
      <w:proofErr w:type="spellStart"/>
      <w:r w:rsidRPr="67C686C2" w:rsidR="002122EF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>Tuom</w:t>
      </w:r>
      <w:proofErr w:type="spellEnd"/>
      <w:r w:rsidRPr="67C686C2" w:rsidR="002122EF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>. 6:40</w:t>
      </w:r>
      <w:r w:rsidRPr="67C686C2" w:rsidR="4F3EDE79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 xml:space="preserve">      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fi-FI"/>
        </w:rPr>
        <w:tab/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fi-FI"/>
        </w:rPr>
        <w:tab/>
      </w:r>
      <w:r w:rsidRPr="67C686C2" w:rsidR="002122EF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 xml:space="preserve">11. </w:t>
      </w:r>
      <w:r w:rsidRPr="67C686C2" w:rsidR="67A766F2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>s</w:t>
      </w:r>
      <w:r w:rsidRPr="67C686C2" w:rsidR="002122EF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>ana</w:t>
      </w:r>
      <w:r w:rsidRPr="67C686C2" w:rsidR="37E51DD4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 xml:space="preserve">                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fi-FI"/>
        </w:rPr>
        <w:tab/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fi-FI"/>
        </w:rPr>
        <w:tab/>
      </w:r>
      <w:r w:rsidRPr="67C686C2" w:rsidR="002122EF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>(maa)</w:t>
      </w:r>
    </w:p>
    <w:p w:rsidR="67C686C2" w:rsidP="67C686C2" w:rsidRDefault="67C686C2" w14:paraId="11E0BDA5" w14:textId="26F984B7">
      <w:pPr>
        <w:pStyle w:val="Normal"/>
        <w:spacing w:beforeAutospacing="on" w:afterAutospacing="on" w:line="240" w:lineRule="auto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eastAsia="fi-FI"/>
        </w:rPr>
      </w:pPr>
    </w:p>
    <w:p xmlns:wp14="http://schemas.microsoft.com/office/word/2010/wordml" w:rsidR="002122EF" w:rsidP="67C686C2" w:rsidRDefault="002122EF" w14:paraId="4711DE5B" wp14:textId="12F539A9">
      <w:pPr>
        <w:spacing w:before="100" w:beforeAutospacing="on" w:after="100" w:afterAutospacing="on" w:line="240" w:lineRule="auto"/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</w:pPr>
      <w:r w:rsidRPr="67C686C2" w:rsidR="002122EF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>2. Aik. 20:13</w:t>
      </w:r>
      <w:r w:rsidRPr="67C686C2" w:rsidR="0CBD07BC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 xml:space="preserve">    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fi-FI"/>
        </w:rPr>
        <w:tab/>
      </w:r>
      <w:r w:rsidRPr="67C686C2" w:rsidR="002122EF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 xml:space="preserve">10. </w:t>
      </w:r>
      <w:r w:rsidRPr="67C686C2" w:rsidR="38FF1A12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>s</w:t>
      </w:r>
      <w:r w:rsidRPr="67C686C2" w:rsidR="002122EF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>ana</w:t>
      </w:r>
      <w:r w:rsidRPr="67C686C2" w:rsidR="6EC5789D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 xml:space="preserve">                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fi-FI"/>
        </w:rPr>
        <w:tab/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fi-FI"/>
        </w:rPr>
        <w:tab/>
      </w:r>
      <w:r w:rsidRPr="67C686C2" w:rsidR="002122EF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>(lapset)</w:t>
      </w:r>
    </w:p>
    <w:p w:rsidR="67C686C2" w:rsidP="67C686C2" w:rsidRDefault="67C686C2" w14:paraId="57359653" w14:textId="2F999A97">
      <w:pPr>
        <w:pStyle w:val="Normal"/>
        <w:spacing w:beforeAutospacing="on" w:afterAutospacing="on" w:line="240" w:lineRule="auto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eastAsia="fi-FI"/>
        </w:rPr>
      </w:pPr>
    </w:p>
    <w:p xmlns:wp14="http://schemas.microsoft.com/office/word/2010/wordml" w:rsidRPr="00327EB8" w:rsidR="002122EF" w:rsidP="67C686C2" w:rsidRDefault="00F00880" w14:paraId="40DFD4A9" wp14:textId="164E8ECC">
      <w:pPr>
        <w:spacing w:before="100" w:beforeAutospacing="on" w:after="100" w:afterAutospacing="on" w:line="240" w:lineRule="auto"/>
        <w:rPr>
          <w:rFonts w:ascii="Arial" w:hAnsi="Arial" w:eastAsia="Arial" w:cs="Arial"/>
          <w:color w:val="000000"/>
          <w:sz w:val="24"/>
          <w:szCs w:val="24"/>
          <w:lang w:eastAsia="fi-FI"/>
        </w:rPr>
      </w:pPr>
      <w:proofErr w:type="spellStart"/>
      <w:r w:rsidRPr="67C686C2" w:rsidR="00F00880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>Sananl</w:t>
      </w:r>
      <w:proofErr w:type="spellEnd"/>
      <w:r w:rsidRPr="67C686C2" w:rsidR="00F00880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>. 20:27</w:t>
      </w:r>
      <w:r w:rsidRPr="67C686C2" w:rsidR="5050428E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 xml:space="preserve">   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fi-FI"/>
        </w:rPr>
        <w:tab/>
      </w:r>
      <w:r w:rsidRPr="67C686C2" w:rsidR="00F00880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 xml:space="preserve">5.sana </w:t>
      </w:r>
      <w:r w:rsidRPr="67C686C2" w:rsidR="551A64DD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 xml:space="preserve">                 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fi-FI"/>
        </w:rPr>
        <w:tab/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fi-FI"/>
        </w:rPr>
        <w:tab/>
      </w:r>
      <w:r w:rsidRPr="67C686C2" w:rsidR="00F00880">
        <w:rPr>
          <w:rFonts w:ascii="Arial" w:hAnsi="Arial" w:eastAsia="Arial" w:cs="Arial"/>
          <w:b w:val="1"/>
          <w:bCs w:val="1"/>
          <w:color w:val="000000"/>
          <w:sz w:val="24"/>
          <w:szCs w:val="24"/>
          <w:lang w:eastAsia="fi-FI"/>
        </w:rPr>
        <w:t>(lamppu)</w:t>
      </w:r>
    </w:p>
    <w:p xmlns:wp14="http://schemas.microsoft.com/office/word/2010/wordml" w:rsidR="00327EB8" w:rsidP="67C686C2" w:rsidRDefault="00327EB8" w14:paraId="672A6659" wp14:textId="77777777">
      <w:pPr>
        <w:rPr>
          <w:rFonts w:ascii="Arial" w:hAnsi="Arial" w:eastAsia="Arial" w:cs="Arial"/>
        </w:rPr>
      </w:pPr>
    </w:p>
    <w:sectPr w:rsidR="00327EB8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B8"/>
    <w:rsid w:val="002122EF"/>
    <w:rsid w:val="00327EB8"/>
    <w:rsid w:val="003B0934"/>
    <w:rsid w:val="00555D7B"/>
    <w:rsid w:val="00F00880"/>
    <w:rsid w:val="04D198A0"/>
    <w:rsid w:val="07B16211"/>
    <w:rsid w:val="0CBD07BC"/>
    <w:rsid w:val="0D1B8E5A"/>
    <w:rsid w:val="0F5B068D"/>
    <w:rsid w:val="1742CBC3"/>
    <w:rsid w:val="18245CD8"/>
    <w:rsid w:val="1A3CF5B1"/>
    <w:rsid w:val="1DF4CB99"/>
    <w:rsid w:val="1F64D3BD"/>
    <w:rsid w:val="2178133D"/>
    <w:rsid w:val="2645E820"/>
    <w:rsid w:val="2A684123"/>
    <w:rsid w:val="2E990C61"/>
    <w:rsid w:val="2F3AF90D"/>
    <w:rsid w:val="2FB993DD"/>
    <w:rsid w:val="31291DAA"/>
    <w:rsid w:val="37E51DD4"/>
    <w:rsid w:val="38FF1A12"/>
    <w:rsid w:val="3B89C898"/>
    <w:rsid w:val="3D4F0868"/>
    <w:rsid w:val="42DEF7BB"/>
    <w:rsid w:val="434B4FE0"/>
    <w:rsid w:val="44A351E5"/>
    <w:rsid w:val="4DC33F52"/>
    <w:rsid w:val="4F3EDE79"/>
    <w:rsid w:val="5050428E"/>
    <w:rsid w:val="5349DA08"/>
    <w:rsid w:val="551A64DD"/>
    <w:rsid w:val="56BF4C73"/>
    <w:rsid w:val="60A6EBD6"/>
    <w:rsid w:val="61154ADB"/>
    <w:rsid w:val="6235F0D8"/>
    <w:rsid w:val="64460973"/>
    <w:rsid w:val="67A766F2"/>
    <w:rsid w:val="67C686C2"/>
    <w:rsid w:val="6AC6D6EF"/>
    <w:rsid w:val="6CD5D7DD"/>
    <w:rsid w:val="6D48AAC9"/>
    <w:rsid w:val="6EC5789D"/>
    <w:rsid w:val="700ED116"/>
    <w:rsid w:val="72FF8C9B"/>
    <w:rsid w:val="766D7755"/>
    <w:rsid w:val="780EA29D"/>
    <w:rsid w:val="7A5CA948"/>
    <w:rsid w:val="7A83E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EB8166C-D1B9-4E05-8285-E1B4D02B1CE6}"/>
  <w14:docId w14:val="6594294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val="fi-FI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3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814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CE54C03F1EE19418B3478FC566F69E0" ma:contentTypeVersion="7" ma:contentTypeDescription="Luo uusi asiakirja." ma:contentTypeScope="" ma:versionID="4a9ce02c2e4776337b9435b1e5b4f758">
  <xsd:schema xmlns:xsd="http://www.w3.org/2001/XMLSchema" xmlns:xs="http://www.w3.org/2001/XMLSchema" xmlns:p="http://schemas.microsoft.com/office/2006/metadata/properties" xmlns:ns1="http://schemas.microsoft.com/sharepoint/v3" xmlns:ns2="4e7e024c-2ef1-4ae9-9cf9-b8cb49f5f779" xmlns:ns3="c66f0b8e-4e23-43a5-b382-4aff3e9bc140" targetNamespace="http://schemas.microsoft.com/office/2006/metadata/properties" ma:root="true" ma:fieldsID="fab6dc66a213f2beb21a58cdc48dbfca" ns1:_="" ns2:_="" ns3:_="">
    <xsd:import namespace="http://schemas.microsoft.com/sharepoint/v3"/>
    <xsd:import namespace="4e7e024c-2ef1-4ae9-9cf9-b8cb49f5f779"/>
    <xsd:import namespace="c66f0b8e-4e23-43a5-b382-4aff3e9bc1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024c-2ef1-4ae9-9cf9-b8cb49f5f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0b8e-4e23-43a5-b382-4aff3e9bc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146D7-067C-4A56-AE64-F3B2B2EA8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018CF1-0D63-4811-B78F-4CB18A5E1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7e024c-2ef1-4ae9-9cf9-b8cb49f5f779"/>
    <ds:schemaRef ds:uri="c66f0b8e-4e23-43a5-b382-4aff3e9bc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Espoon Seurakunnat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Björkholm Stella</dc:creator>
  <keywords/>
  <lastModifiedBy>Stella Björkholm</lastModifiedBy>
  <revision>3</revision>
  <dcterms:created xsi:type="dcterms:W3CDTF">2020-11-04T20:14:00.0000000Z</dcterms:created>
  <dcterms:modified xsi:type="dcterms:W3CDTF">2020-11-04T20:21:35.0235260Z</dcterms:modified>
</coreProperties>
</file>